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74" w:rsidRPr="006F3A47" w:rsidRDefault="00733E74"/>
    <w:p w:rsidR="00733E74" w:rsidRPr="006F3A47" w:rsidRDefault="00733E74">
      <w:pPr>
        <w:sectPr w:rsidR="00733E74" w:rsidRPr="006F3A47" w:rsidSect="00733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33E74" w:rsidRPr="006F3A47" w:rsidRDefault="00733E74">
      <w:pPr>
        <w:sectPr w:rsidR="00733E74" w:rsidRPr="006F3A47" w:rsidSect="00733E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792"/>
        <w:gridCol w:w="567"/>
        <w:gridCol w:w="567"/>
        <w:gridCol w:w="567"/>
      </w:tblGrid>
      <w:tr w:rsidR="00187B5E" w:rsidRPr="006F3A47" w:rsidTr="00B3508D">
        <w:trPr>
          <w:trHeight w:val="567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vanskar har barnet og korleis kjem dei til uttrykk?</w:t>
            </w:r>
          </w:p>
          <w:p w:rsidR="00187B5E" w:rsidRPr="006F3A47" w:rsidRDefault="00187B5E">
            <w:r w:rsidRPr="006F3A47">
              <w:rPr>
                <w:sz w:val="18"/>
                <w:szCs w:val="18"/>
              </w:rPr>
              <w:t>Nytt eigne ord om kvifor du er uroa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72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ressursar har barnet, og korleis kjem dei til uttrykk?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52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Korleis er utviklinga i forhold til barnet sine følelsar?</w:t>
            </w:r>
          </w:p>
          <w:p w:rsidR="00187B5E" w:rsidRPr="006F3A47" w:rsidRDefault="0008442C" w:rsidP="00187B5E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Humør, s</w:t>
            </w:r>
            <w:r w:rsidR="00187B5E" w:rsidRPr="006F3A47">
              <w:rPr>
                <w:sz w:val="18"/>
                <w:szCs w:val="18"/>
              </w:rPr>
              <w:t>jølvtillit, reaksjonsmåtar ved frustrasjonar, forhold til andre barn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520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Korleis meistrar barnet å delta i sosiale situasjonar?</w:t>
            </w:r>
          </w:p>
          <w:p w:rsidR="00187B5E" w:rsidRPr="006F3A47" w:rsidRDefault="00187B5E" w:rsidP="00052971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F3A47">
              <w:rPr>
                <w:sz w:val="18"/>
                <w:szCs w:val="18"/>
              </w:rPr>
              <w:t>Tilknyting</w:t>
            </w:r>
            <w:r w:rsidR="00052971" w:rsidRPr="006F3A47">
              <w:rPr>
                <w:sz w:val="18"/>
                <w:szCs w:val="18"/>
              </w:rPr>
              <w:t xml:space="preserve"> til foreldre og andre vaksne, forhold til andre barn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60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33377D">
            <w:r w:rsidRPr="006F3A47">
              <w:t>Korleis fungerer</w:t>
            </w:r>
            <w:r w:rsidR="00187B5E" w:rsidRPr="006F3A47">
              <w:t xml:space="preserve"> barnet i forhold til andre barn på same alder?</w:t>
            </w:r>
          </w:p>
          <w:p w:rsidR="00187B5E" w:rsidRPr="006F3A47" w:rsidRDefault="00B1471E" w:rsidP="006F3A47">
            <w:pPr>
              <w:pStyle w:val="Listeavsnitt"/>
              <w:numPr>
                <w:ilvl w:val="0"/>
                <w:numId w:val="2"/>
              </w:numPr>
            </w:pPr>
            <w:r w:rsidRPr="006F3A47">
              <w:rPr>
                <w:sz w:val="18"/>
                <w:szCs w:val="18"/>
              </w:rPr>
              <w:t>Interesser, evne til konsentrasjon og planlegging, barnet sin</w:t>
            </w:r>
            <w:r w:rsidR="0033377D" w:rsidRPr="006F3A47">
              <w:rPr>
                <w:sz w:val="18"/>
                <w:szCs w:val="18"/>
              </w:rPr>
              <w:t xml:space="preserve"> kunnskap om omgjevnad</w:t>
            </w:r>
            <w:r w:rsidR="006F3A47" w:rsidRPr="006F3A47">
              <w:rPr>
                <w:sz w:val="18"/>
                <w:szCs w:val="18"/>
              </w:rPr>
              <w:t>a</w:t>
            </w:r>
            <w:r w:rsidR="0033377D" w:rsidRPr="006F3A47">
              <w:rPr>
                <w:sz w:val="18"/>
                <w:szCs w:val="18"/>
              </w:rPr>
              <w:t>ne</w:t>
            </w:r>
            <w:r w:rsidR="00847296" w:rsidRPr="006F3A47">
              <w:rPr>
                <w:sz w:val="18"/>
                <w:szCs w:val="18"/>
              </w:rPr>
              <w:t>, språk, motorikk ol.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227904" w:rsidRDefault="00227904"/>
          <w:p w:rsidR="0008442C" w:rsidRDefault="0008442C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Pr="006F3A47" w:rsidRDefault="00227904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31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lastRenderedPageBreak/>
              <w:t>Korleis er den fysiske tilstanden til barnet?</w:t>
            </w:r>
          </w:p>
          <w:p w:rsidR="00847296" w:rsidRPr="006F3A47" w:rsidRDefault="00847296" w:rsidP="00847296">
            <w:pPr>
              <w:pStyle w:val="Listeavsnitt"/>
              <w:numPr>
                <w:ilvl w:val="0"/>
                <w:numId w:val="2"/>
              </w:numPr>
            </w:pPr>
            <w:r w:rsidRPr="006F3A47">
              <w:rPr>
                <w:sz w:val="18"/>
                <w:szCs w:val="18"/>
              </w:rPr>
              <w:t>Helse, hygiene, påkledning, trøttheit, kosthald ol.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47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 xml:space="preserve">Har barnet spesielle </w:t>
            </w:r>
            <w:r w:rsidR="006F3A47" w:rsidRPr="006F3A47">
              <w:t>særpreg</w:t>
            </w:r>
            <w:r w:rsidRPr="006F3A47">
              <w:t>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61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kompetanse har foreldra med omsyn til barnet sine behov?</w:t>
            </w:r>
          </w:p>
          <w:p w:rsidR="00187B5E" w:rsidRPr="006F3A47" w:rsidRDefault="00187B5E">
            <w:r w:rsidRPr="006F3A47">
              <w:t>Er der ressursar i barnet sitt nettverk?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70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Andre kommentarar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</w:tbl>
    <w:p w:rsidR="00D87E0B" w:rsidRPr="006F3A47" w:rsidRDefault="00D87E0B"/>
    <w:p w:rsidR="00296B24" w:rsidRDefault="00296B24">
      <w:pPr>
        <w:rPr>
          <w:b/>
        </w:rPr>
      </w:pPr>
      <w:r>
        <w:rPr>
          <w:b/>
        </w:rPr>
        <w:t>Du kan nytte skjema som eit hjelpemiddel utan å føre på personalia, men dersom boksen under vert fylt ut skal skjema arkiverast.</w:t>
      </w:r>
      <w:r w:rsidR="00E4198B">
        <w:rPr>
          <w:b/>
        </w:rPr>
        <w:t xml:space="preserve"> </w:t>
      </w:r>
    </w:p>
    <w:tbl>
      <w:tblPr>
        <w:tblStyle w:val="Tabellrutenett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296B24" w:rsidTr="00296B24">
        <w:trPr>
          <w:trHeight w:val="1274"/>
        </w:trPr>
        <w:tc>
          <w:tcPr>
            <w:tcW w:w="4748" w:type="dxa"/>
          </w:tcPr>
          <w:p w:rsidR="00296B24" w:rsidRPr="00296B24" w:rsidRDefault="00296B24" w:rsidP="00296B24">
            <w:r w:rsidRPr="00296B24">
              <w:t>Namn på barnet: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Fødselsdato:</w:t>
            </w:r>
          </w:p>
          <w:p w:rsidR="00296B24" w:rsidRDefault="00296B24" w:rsidP="00296B24">
            <w:pPr>
              <w:rPr>
                <w:b/>
              </w:rPr>
            </w:pPr>
          </w:p>
        </w:tc>
        <w:tc>
          <w:tcPr>
            <w:tcW w:w="4748" w:type="dxa"/>
          </w:tcPr>
          <w:p w:rsidR="00296B24" w:rsidRPr="00296B24" w:rsidRDefault="00296B24" w:rsidP="00296B24">
            <w:r w:rsidRPr="00296B24">
              <w:t>Ditt namn:</w:t>
            </w:r>
            <w:r w:rsidRPr="00296B24">
              <w:tab/>
            </w:r>
          </w:p>
          <w:p w:rsidR="00296B24" w:rsidRPr="00296B24" w:rsidRDefault="00296B24" w:rsidP="00296B24">
            <w:r w:rsidRPr="00296B24">
              <w:tab/>
            </w:r>
          </w:p>
          <w:p w:rsidR="00296B24" w:rsidRPr="00296B24" w:rsidRDefault="00296B24" w:rsidP="00296B24">
            <w:r w:rsidRPr="00296B24">
              <w:t>Arbeidsstad: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Dato: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Signatur:</w:t>
            </w:r>
          </w:p>
          <w:p w:rsidR="00296B24" w:rsidRPr="006F3A47" w:rsidRDefault="00296B24" w:rsidP="00296B24">
            <w:pPr>
              <w:rPr>
                <w:b/>
              </w:rPr>
            </w:pPr>
          </w:p>
          <w:p w:rsidR="00296B24" w:rsidRDefault="00296B24">
            <w:pPr>
              <w:rPr>
                <w:b/>
              </w:rPr>
            </w:pPr>
          </w:p>
        </w:tc>
      </w:tr>
    </w:tbl>
    <w:p w:rsidR="00914A94" w:rsidRPr="00296B24" w:rsidRDefault="00914A94">
      <w:bookmarkStart w:id="0" w:name="_GoBack"/>
      <w:bookmarkEnd w:id="0"/>
    </w:p>
    <w:sectPr w:rsidR="00914A94" w:rsidRPr="00296B24" w:rsidSect="00733E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13" w:rsidRDefault="009E3E13" w:rsidP="009E3E13">
      <w:pPr>
        <w:spacing w:after="0" w:line="240" w:lineRule="auto"/>
      </w:pPr>
      <w:r>
        <w:separator/>
      </w:r>
    </w:p>
  </w:endnote>
  <w:endnote w:type="continuationSeparator" w:id="0">
    <w:p w:rsidR="009E3E13" w:rsidRDefault="009E3E13" w:rsidP="009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9E" w:rsidRDefault="004813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96" w:rsidRDefault="00847296" w:rsidP="00847296">
    <w:pPr>
      <w:pStyle w:val="Bunntekst"/>
    </w:pPr>
    <w:r>
      <w:t xml:space="preserve">Ved mistanke om </w:t>
    </w:r>
    <w:r w:rsidRPr="00093D70">
      <w:rPr>
        <w:b/>
      </w:rPr>
      <w:t>vald</w:t>
    </w:r>
    <w:r>
      <w:t xml:space="preserve">, </w:t>
    </w:r>
    <w:r w:rsidRPr="00093D70">
      <w:rPr>
        <w:b/>
      </w:rPr>
      <w:t>overgrep</w:t>
    </w:r>
    <w:r>
      <w:t xml:space="preserve"> eller </w:t>
    </w:r>
    <w:r w:rsidRPr="00093D70">
      <w:rPr>
        <w:b/>
      </w:rPr>
      <w:t>alvorleg omsorgssvikt</w:t>
    </w:r>
    <w:r>
      <w:t xml:space="preserve"> – meld saka </w:t>
    </w:r>
    <w:r w:rsidRPr="00093D70">
      <w:rPr>
        <w:b/>
      </w:rPr>
      <w:t>direkte</w:t>
    </w:r>
    <w:r>
      <w:t xml:space="preserve"> til </w:t>
    </w:r>
    <w:proofErr w:type="spellStart"/>
    <w:r>
      <w:t>barneverntenesta</w:t>
    </w:r>
    <w:proofErr w:type="spellEnd"/>
    <w:r>
      <w:t xml:space="preserve"> </w:t>
    </w:r>
    <w:r w:rsidRPr="00093D70">
      <w:t>(70058800 / 91576020) og/eller politi (02800)</w:t>
    </w:r>
  </w:p>
  <w:p w:rsidR="00847296" w:rsidRDefault="00847296">
    <w:pPr>
      <w:pStyle w:val="Bunntekst"/>
    </w:pPr>
  </w:p>
  <w:p w:rsidR="00847296" w:rsidRDefault="0084729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9E" w:rsidRDefault="004813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13" w:rsidRDefault="009E3E13" w:rsidP="009E3E13">
      <w:pPr>
        <w:spacing w:after="0" w:line="240" w:lineRule="auto"/>
      </w:pPr>
      <w:r>
        <w:separator/>
      </w:r>
    </w:p>
  </w:footnote>
  <w:footnote w:type="continuationSeparator" w:id="0">
    <w:p w:rsidR="009E3E13" w:rsidRDefault="009E3E13" w:rsidP="009E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9E" w:rsidRDefault="004813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13" w:rsidRDefault="0048139E">
    <w:pPr>
      <w:pStyle w:val="Topptekst"/>
    </w:pPr>
    <w:r w:rsidRPr="00882950">
      <w:rPr>
        <w:noProof/>
        <w:lang w:eastAsia="nn-NO"/>
      </w:rPr>
      <w:drawing>
        <wp:inline distT="0" distB="0" distL="0" distR="0" wp14:anchorId="4475382A" wp14:editId="5FF8741B">
          <wp:extent cx="1352550" cy="562740"/>
          <wp:effectExtent l="0" t="0" r="0" b="8890"/>
          <wp:docPr id="4" name="Bilde 4" descr="P:\HA Alle\Profil_Hareid\Dekorelement og 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HA Alle\Profil_Hareid\Dekorelement og 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325" cy="57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3E13" w:rsidRPr="009E3E13">
      <w:rPr>
        <w:rFonts w:asciiTheme="majorHAnsi" w:hAnsiTheme="majorHAnsi" w:cstheme="majorHAnsi"/>
        <w:sz w:val="24"/>
        <w:szCs w:val="24"/>
      </w:rPr>
      <w:ptab w:relativeTo="margin" w:alignment="center" w:leader="none"/>
    </w:r>
    <w:r w:rsidR="009E3E13" w:rsidRPr="009E3E13">
      <w:rPr>
        <w:rFonts w:asciiTheme="majorHAnsi" w:hAnsiTheme="majorHAnsi" w:cstheme="majorHAnsi"/>
        <w:sz w:val="24"/>
        <w:szCs w:val="24"/>
      </w:rPr>
      <w:ptab w:relativeTo="margin" w:alignment="right" w:leader="none"/>
    </w:r>
    <w:r w:rsidR="009E3E13" w:rsidRPr="009E3E13">
      <w:rPr>
        <w:rFonts w:asciiTheme="majorHAnsi" w:hAnsiTheme="majorHAnsi" w:cstheme="majorHAnsi"/>
        <w:sz w:val="24"/>
        <w:szCs w:val="24"/>
      </w:rPr>
      <w:t>Observasjonsskjema for barn og unge (0-18 år)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9E" w:rsidRDefault="004813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0FA"/>
    <w:multiLevelType w:val="hybridMultilevel"/>
    <w:tmpl w:val="4B8474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0AB3"/>
    <w:multiLevelType w:val="hybridMultilevel"/>
    <w:tmpl w:val="47E0E3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13"/>
    <w:rsid w:val="00052971"/>
    <w:rsid w:val="00080B32"/>
    <w:rsid w:val="0008442C"/>
    <w:rsid w:val="00187B5E"/>
    <w:rsid w:val="00227904"/>
    <w:rsid w:val="00296B24"/>
    <w:rsid w:val="0033377D"/>
    <w:rsid w:val="0048139E"/>
    <w:rsid w:val="005428FE"/>
    <w:rsid w:val="006F3A47"/>
    <w:rsid w:val="00733E74"/>
    <w:rsid w:val="00847296"/>
    <w:rsid w:val="00855E12"/>
    <w:rsid w:val="00914A94"/>
    <w:rsid w:val="009E3E13"/>
    <w:rsid w:val="00A142A6"/>
    <w:rsid w:val="00B1471E"/>
    <w:rsid w:val="00B8661B"/>
    <w:rsid w:val="00D6417E"/>
    <w:rsid w:val="00D87E0B"/>
    <w:rsid w:val="00E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7DBB0"/>
  <w15:chartTrackingRefBased/>
  <w15:docId w15:val="{5C01A6FB-846C-43EB-B2FC-3103BE9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3E13"/>
  </w:style>
  <w:style w:type="paragraph" w:styleId="Bunntekst">
    <w:name w:val="footer"/>
    <w:basedOn w:val="Normal"/>
    <w:link w:val="BunntekstTegn"/>
    <w:uiPriority w:val="99"/>
    <w:unhideWhenUsed/>
    <w:rsid w:val="009E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3E13"/>
  </w:style>
  <w:style w:type="table" w:styleId="Tabellrutenett">
    <w:name w:val="Table Grid"/>
    <w:basedOn w:val="Vanligtabell"/>
    <w:uiPriority w:val="39"/>
    <w:rsid w:val="009E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E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D34A-84AE-444E-BDE8-04BA05EC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Pedersen</dc:creator>
  <cp:keywords/>
  <dc:description/>
  <cp:lastModifiedBy>Silje Kiperberg Aksnes</cp:lastModifiedBy>
  <cp:revision>3</cp:revision>
  <dcterms:created xsi:type="dcterms:W3CDTF">2022-01-04T12:52:00Z</dcterms:created>
  <dcterms:modified xsi:type="dcterms:W3CDTF">2022-01-04T12:55:00Z</dcterms:modified>
</cp:coreProperties>
</file>